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64" w:rsidRPr="00666864" w:rsidRDefault="00666864" w:rsidP="0066686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F12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66864" w:rsidRPr="00666864" w:rsidRDefault="00666864" w:rsidP="0066686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666864" w:rsidRPr="00666864" w:rsidRDefault="00666864" w:rsidP="0066686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</w:p>
    <w:p w:rsidR="00CA6503" w:rsidRDefault="00CA6503" w:rsidP="00CA6503">
      <w:pPr>
        <w:pStyle w:val="ConsPlusNormal"/>
        <w:jc w:val="right"/>
      </w:pPr>
      <w:r>
        <w:t>от «__» _________ 20__ г. № _____</w:t>
      </w:r>
    </w:p>
    <w:p w:rsidR="00666864" w:rsidRPr="00666864" w:rsidRDefault="00666864" w:rsidP="0066686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66864" w:rsidRPr="00666864" w:rsidRDefault="00666864" w:rsidP="006668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864" w:rsidRPr="00666864" w:rsidRDefault="00666864" w:rsidP="0066686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8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</w:t>
      </w:r>
    </w:p>
    <w:p w:rsidR="00666864" w:rsidRPr="00666864" w:rsidRDefault="00666864" w:rsidP="0066686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8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УЧЕТНО-ТЕХНИЧЕСКОЙ ДОКУМЕНТАЦИИ НА ПОМЕЩЕНИЯ</w:t>
      </w:r>
    </w:p>
    <w:p w:rsidR="00666864" w:rsidRPr="00666864" w:rsidRDefault="00666864" w:rsidP="0066686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8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МНОГОКВАРТИРНЫХ ДОМАХ </w:t>
      </w:r>
    </w:p>
    <w:p w:rsidR="00666864" w:rsidRPr="00666864" w:rsidRDefault="00666864" w:rsidP="006668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864" w:rsidRPr="00666864" w:rsidRDefault="00666864" w:rsidP="0066686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Учетно-техническая документация на жилое помещение</w:t>
      </w:r>
    </w:p>
    <w:p w:rsidR="00666864" w:rsidRPr="00666864" w:rsidRDefault="00666864" w:rsidP="0066686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многоквартирном доме </w:t>
      </w:r>
    </w:p>
    <w:p w:rsidR="00666864" w:rsidRPr="00666864" w:rsidRDefault="00666864" w:rsidP="006668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Учетно-техническая документация на жилое помещение состоит из технического паспорта жилого помещения (квартиры).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Учетно-техническая документация на жилое помещение должна содержать следующие сведения: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Адрес.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Сведения о здании (строении): год постройки, общий процент износа.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Сведения о здании (сооружении), которые вносятся в случае изготовления технических паспортов жилых помещений (квартир) в домах сложившейся застройки: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1.2.3.1. Этажность.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1.2.3.2. Количество квартир.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1.2.3.3. Функциональное назначение.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1.2.3.4. Шифр проекта.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1.2.3.5. Материал перекрытий.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1.2.3.6. Материал стен.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1.2.3.7. Степень технического обустройства.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1.2.3.8. Общая площадь, всего (кв. м).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1.2.3.9. Площадь застройки (кв. м).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1.2.3.10. Нежилая площадь (кв. м).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1.2.3.11. Площадь жилых помещений (кв. м).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Инвентарный номер дела.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Учетный номер технического паспорта.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Адресный план.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1.2.7. Поэтажный план жилого помещения (квартиры) по состоянию на дату последнего обследования.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 Экспликация к поэтажному плану жилого помещения (квартиры).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Подсчет площадей помещений производится и указывается в экспликации.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</w:t>
      </w: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основания: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hyperlink r:id="rId4" w:history="1">
        <w:r w:rsidRPr="00CA6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 октября 1997 г. N 1301 "О государственном учете жилищного фонда в Российской Федерации".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</w:t>
      </w:r>
      <w:hyperlink r:id="rId5" w:history="1">
        <w:r w:rsidRPr="00CA6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от 3 ноября 2004 г. N 66 "О паспортизации жилых помещений (квартир) в городе Москве".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</w:t>
      </w:r>
      <w:hyperlink r:id="rId6" w:history="1">
        <w:r w:rsidRPr="00CA6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Москвы от 17 марта 2017 г. N 106-ПП "О Порядке организации технического учета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Москвы".</w:t>
      </w:r>
    </w:p>
    <w:p w:rsidR="00666864" w:rsidRPr="00666864" w:rsidRDefault="00666864" w:rsidP="006668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864" w:rsidRPr="00666864" w:rsidRDefault="00666864" w:rsidP="0066686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Учетно-техническая документация на нежилое помещение</w:t>
      </w:r>
    </w:p>
    <w:p w:rsidR="00666864" w:rsidRPr="00666864" w:rsidRDefault="00666864" w:rsidP="0066686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многоквартирном доме и жилом доме</w:t>
      </w:r>
    </w:p>
    <w:p w:rsidR="00666864" w:rsidRPr="00666864" w:rsidRDefault="00666864" w:rsidP="006668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864" w:rsidRPr="00666864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Учетно-техническая документация на нежилое помещение состоит из: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Выписки из технического паспорта на здание (строение) со сроком давности не более пяти лет (по </w:t>
      </w:r>
      <w:hyperlink r:id="rId7" w:history="1">
        <w:r w:rsidRPr="00CA6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1а</w:t>
        </w:r>
      </w:hyperlink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Справки органа технического учета о состоянии здания (по форме 5).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Поэтажного плана нежилого помещения по состоянию на дату последнего обследования, проведенного не более пяти лет назад.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Экспликации к поэтажному плану нежилого помещения по состоянию на дату последнего обследования, проведенного не более пяти лет назад.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Учетно-техническая документация на нежилое помещение должна содержать следующие сведения: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Кадастровый номер.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Условный номер.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Адрес.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Функциональное назначение помещения.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Назначение здания (нежилое здание, жилой дом или многоквартирный дом).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Общая площадь, а также площади лестничных клеток, технического подполья/технического этажа, вентиляционных камер, других помещений.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Год постройки.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Этажность (без учета подземных этажей).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Площадь застройки.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Нежилая площадь.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Объект культурного наследия.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Наименование правообладателя.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Тип помещения: встроенно-пристроенное.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 Общая площадь всего без учета балконов, лоджий.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2.2.15. Общая площадь всего с учетом балконов, лоджий.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Правовые основания: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Федеральный </w:t>
      </w:r>
      <w:hyperlink r:id="rId8" w:history="1">
        <w:r w:rsidRPr="00CA6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г. N 221-ФЗ "О кадастровой деятельности".</w:t>
      </w:r>
    </w:p>
    <w:p w:rsidR="00666864" w:rsidRPr="00CA6503" w:rsidRDefault="00666864" w:rsidP="006668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hyperlink r:id="rId9" w:history="1">
        <w:r w:rsidRPr="00CA6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Москвы от 17 марта 2017 г. N 106-ПП "О Порядке организации технического учета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Москвы".</w:t>
      </w:r>
    </w:p>
    <w:p w:rsidR="00666864" w:rsidRPr="00CA6503" w:rsidRDefault="00666864" w:rsidP="0066686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CA6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BB1" w:rsidRPr="00CA6503" w:rsidRDefault="00AF2BB1"/>
    <w:sectPr w:rsidR="00AF2BB1" w:rsidRPr="00CA6503" w:rsidSect="006668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64"/>
    <w:rsid w:val="0033091A"/>
    <w:rsid w:val="004F2B90"/>
    <w:rsid w:val="00666864"/>
    <w:rsid w:val="008A42DF"/>
    <w:rsid w:val="008E1E98"/>
    <w:rsid w:val="008F1201"/>
    <w:rsid w:val="00AF2BB1"/>
    <w:rsid w:val="00B27BD2"/>
    <w:rsid w:val="00CA6503"/>
    <w:rsid w:val="00DE48C4"/>
    <w:rsid w:val="00F01738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EFDC3-2124-4804-9D8C-0FF339BB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8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6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nd=14D868DB44A86B0AD3E6AE80ADD8E2D1&amp;req=doc&amp;base=LAW&amp;n=315028&amp;date=09.08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t.consultant.ru?rnd=14D868DB44A86B0AD3E6AE80ADD8E2D1&amp;req=doc&amp;base=MLAW&amp;n=189186&amp;dst=100602&amp;fld=134&amp;date=09.08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t.consultant.ru?rnd=14D868DB44A86B0AD3E6AE80ADD8E2D1&amp;req=doc&amp;base=MLAW&amp;n=189186&amp;date=09.08.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t.consultant.ru?rnd=14D868DB44A86B0AD3E6AE80ADD8E2D1&amp;req=doc&amp;base=MLAW&amp;n=64778&amp;date=09.08.20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t.consultant.ru?rnd=14D868DB44A86B0AD3E6AE80ADD8E2D1&amp;req=doc&amp;base=LAW&amp;n=141594&amp;date=09.08.2019" TargetMode="External"/><Relationship Id="rId9" Type="http://schemas.openxmlformats.org/officeDocument/2006/relationships/hyperlink" Target="https://dit.consultant.ru?rnd=14D868DB44A86B0AD3E6AE80ADD8E2D1&amp;req=doc&amp;base=MLAW&amp;n=189186&amp;date=09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Кусакин А.Н.</dc:creator>
  <cp:keywords/>
  <dc:description/>
  <cp:lastModifiedBy>Сухоруков П.П.</cp:lastModifiedBy>
  <cp:revision>6</cp:revision>
  <dcterms:created xsi:type="dcterms:W3CDTF">2019-08-27T12:20:00Z</dcterms:created>
  <dcterms:modified xsi:type="dcterms:W3CDTF">2019-09-05T07:15:00Z</dcterms:modified>
</cp:coreProperties>
</file>